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1C" w:rsidRDefault="0069341C">
      <w:pPr>
        <w:pStyle w:val="GvdeMetni"/>
        <w:spacing w:before="1"/>
        <w:rPr>
          <w:sz w:val="20"/>
        </w:rPr>
      </w:pPr>
    </w:p>
    <w:p w:rsidR="0069341C" w:rsidRDefault="00623914">
      <w:pPr>
        <w:pStyle w:val="Balk1"/>
        <w:spacing w:before="92"/>
        <w:ind w:left="4030" w:right="4888" w:firstLine="0"/>
        <w:jc w:val="center"/>
      </w:pPr>
      <w:r>
        <w:t>ÖZGEÇMİŞ</w:t>
      </w:r>
    </w:p>
    <w:p w:rsidR="0069341C" w:rsidRDefault="0069341C">
      <w:pPr>
        <w:pStyle w:val="GvdeMetni"/>
        <w:spacing w:before="7"/>
        <w:rPr>
          <w:b/>
          <w:sz w:val="21"/>
        </w:rPr>
      </w:pPr>
    </w:p>
    <w:p w:rsidR="00EF69E6" w:rsidRDefault="00623914" w:rsidP="00954937">
      <w:pPr>
        <w:pStyle w:val="ListeParagraf"/>
        <w:numPr>
          <w:ilvl w:val="0"/>
          <w:numId w:val="2"/>
        </w:numPr>
        <w:tabs>
          <w:tab w:val="left" w:pos="825"/>
          <w:tab w:val="left" w:pos="2948"/>
        </w:tabs>
        <w:spacing w:line="252" w:lineRule="exact"/>
        <w:jc w:val="both"/>
      </w:pPr>
      <w:r w:rsidRPr="00EF69E6">
        <w:rPr>
          <w:b/>
        </w:rPr>
        <w:t>Adı</w:t>
      </w:r>
      <w:r w:rsidRPr="00EF69E6">
        <w:rPr>
          <w:b/>
          <w:spacing w:val="-2"/>
        </w:rPr>
        <w:t xml:space="preserve"> </w:t>
      </w:r>
      <w:r w:rsidRPr="00EF69E6">
        <w:rPr>
          <w:b/>
        </w:rPr>
        <w:t>Soyadı</w:t>
      </w:r>
      <w:r w:rsidRPr="00EF69E6">
        <w:rPr>
          <w:b/>
        </w:rPr>
        <w:tab/>
        <w:t xml:space="preserve">: </w:t>
      </w:r>
      <w:r w:rsidR="00DF683A">
        <w:t>Simge A</w:t>
      </w:r>
      <w:r w:rsidR="00EF69E6">
        <w:t>ksoy</w:t>
      </w:r>
    </w:p>
    <w:p w:rsidR="0069341C" w:rsidRDefault="00623914" w:rsidP="00954937">
      <w:pPr>
        <w:pStyle w:val="ListeParagraf"/>
        <w:numPr>
          <w:ilvl w:val="0"/>
          <w:numId w:val="2"/>
        </w:numPr>
        <w:tabs>
          <w:tab w:val="left" w:pos="825"/>
          <w:tab w:val="left" w:pos="2948"/>
        </w:tabs>
        <w:spacing w:line="252" w:lineRule="exact"/>
        <w:jc w:val="both"/>
      </w:pPr>
      <w:r w:rsidRPr="00EF69E6">
        <w:rPr>
          <w:b/>
        </w:rPr>
        <w:t>Doğum</w:t>
      </w:r>
      <w:r w:rsidRPr="00EF69E6">
        <w:rPr>
          <w:b/>
          <w:spacing w:val="-1"/>
        </w:rPr>
        <w:t xml:space="preserve"> </w:t>
      </w:r>
      <w:r w:rsidRPr="00EF69E6">
        <w:rPr>
          <w:b/>
        </w:rPr>
        <w:t>Tarihi</w:t>
      </w:r>
      <w:r w:rsidRPr="00EF69E6">
        <w:rPr>
          <w:b/>
        </w:rPr>
        <w:tab/>
        <w:t>:</w:t>
      </w:r>
      <w:r w:rsidRPr="00EF69E6">
        <w:rPr>
          <w:b/>
          <w:spacing w:val="1"/>
        </w:rPr>
        <w:t xml:space="preserve"> </w:t>
      </w:r>
      <w:r w:rsidR="00EF69E6">
        <w:t>24/11/1987</w:t>
      </w:r>
    </w:p>
    <w:p w:rsidR="0069341C" w:rsidRDefault="00623914">
      <w:pPr>
        <w:pStyle w:val="ListeParagraf"/>
        <w:numPr>
          <w:ilvl w:val="0"/>
          <w:numId w:val="2"/>
        </w:numPr>
        <w:tabs>
          <w:tab w:val="left" w:pos="825"/>
          <w:tab w:val="left" w:pos="2948"/>
        </w:tabs>
        <w:spacing w:before="1"/>
        <w:jc w:val="both"/>
      </w:pPr>
      <w:r>
        <w:rPr>
          <w:b/>
        </w:rPr>
        <w:t>Unvanı</w:t>
      </w:r>
      <w:r>
        <w:rPr>
          <w:b/>
        </w:rPr>
        <w:tab/>
        <w:t xml:space="preserve">: </w:t>
      </w:r>
      <w:r>
        <w:t>Doktor</w:t>
      </w:r>
      <w:r w:rsidR="00EF69E6">
        <w:t xml:space="preserve"> öğretim üyesi</w:t>
      </w:r>
    </w:p>
    <w:p w:rsidR="0069341C" w:rsidRDefault="00623914">
      <w:pPr>
        <w:pStyle w:val="Balk1"/>
        <w:numPr>
          <w:ilvl w:val="0"/>
          <w:numId w:val="2"/>
        </w:numPr>
        <w:tabs>
          <w:tab w:val="left" w:pos="825"/>
        </w:tabs>
        <w:spacing w:before="4"/>
        <w:jc w:val="both"/>
      </w:pPr>
      <w:r>
        <w:t>Öğrenim Durumu</w:t>
      </w:r>
      <w:r>
        <w:rPr>
          <w:spacing w:val="33"/>
        </w:rPr>
        <w:t xml:space="preserve"> </w:t>
      </w:r>
      <w:r>
        <w:t>:</w:t>
      </w:r>
    </w:p>
    <w:p w:rsidR="0069341C" w:rsidRDefault="0069341C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3971"/>
        <w:gridCol w:w="1419"/>
      </w:tblGrid>
      <w:tr w:rsidR="0069341C">
        <w:trPr>
          <w:trHeight w:val="1012"/>
        </w:trPr>
        <w:tc>
          <w:tcPr>
            <w:tcW w:w="1985" w:type="dxa"/>
          </w:tcPr>
          <w:p w:rsidR="0069341C" w:rsidRDefault="006934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341C" w:rsidRDefault="00623914">
            <w:pPr>
              <w:pStyle w:val="TableParagraph"/>
              <w:ind w:left="647" w:right="639"/>
              <w:jc w:val="center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2552" w:type="dxa"/>
          </w:tcPr>
          <w:p w:rsidR="0069341C" w:rsidRDefault="006934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341C" w:rsidRDefault="00623914">
            <w:pPr>
              <w:pStyle w:val="TableParagraph"/>
              <w:ind w:left="1031" w:right="1017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3971" w:type="dxa"/>
          </w:tcPr>
          <w:p w:rsidR="0069341C" w:rsidRDefault="006934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341C" w:rsidRDefault="00623914">
            <w:pPr>
              <w:pStyle w:val="TableParagraph"/>
              <w:ind w:left="1482" w:right="1473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419" w:type="dxa"/>
          </w:tcPr>
          <w:p w:rsidR="0069341C" w:rsidRDefault="006934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341C" w:rsidRDefault="00623914">
            <w:pPr>
              <w:pStyle w:val="TableParagraph"/>
              <w:ind w:left="547" w:right="539"/>
              <w:jc w:val="center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69341C">
        <w:trPr>
          <w:trHeight w:val="251"/>
        </w:trPr>
        <w:tc>
          <w:tcPr>
            <w:tcW w:w="1985" w:type="dxa"/>
          </w:tcPr>
          <w:p w:rsidR="0069341C" w:rsidRDefault="00623914">
            <w:pPr>
              <w:pStyle w:val="TableParagraph"/>
              <w:spacing w:line="232" w:lineRule="exact"/>
              <w:ind w:left="107"/>
            </w:pPr>
            <w:r>
              <w:t>Lisans</w:t>
            </w:r>
          </w:p>
        </w:tc>
        <w:tc>
          <w:tcPr>
            <w:tcW w:w="2552" w:type="dxa"/>
          </w:tcPr>
          <w:p w:rsidR="0069341C" w:rsidRDefault="00623914">
            <w:pPr>
              <w:pStyle w:val="TableParagraph"/>
              <w:spacing w:line="232" w:lineRule="exact"/>
              <w:ind w:left="109"/>
            </w:pPr>
            <w:r>
              <w:t>Diş Hekimliği</w:t>
            </w:r>
          </w:p>
        </w:tc>
        <w:tc>
          <w:tcPr>
            <w:tcW w:w="3971" w:type="dxa"/>
          </w:tcPr>
          <w:p w:rsidR="0069341C" w:rsidRDefault="00623914">
            <w:pPr>
              <w:pStyle w:val="TableParagraph"/>
              <w:spacing w:line="232" w:lineRule="exact"/>
              <w:ind w:left="162"/>
            </w:pPr>
            <w:r>
              <w:t>Ankara Üniversitesi</w:t>
            </w:r>
          </w:p>
        </w:tc>
        <w:tc>
          <w:tcPr>
            <w:tcW w:w="1419" w:type="dxa"/>
          </w:tcPr>
          <w:p w:rsidR="0069341C" w:rsidRDefault="00623914">
            <w:pPr>
              <w:pStyle w:val="TableParagraph"/>
              <w:spacing w:line="232" w:lineRule="exact"/>
              <w:ind w:left="162"/>
            </w:pPr>
            <w:r>
              <w:t>2012</w:t>
            </w:r>
          </w:p>
        </w:tc>
      </w:tr>
      <w:tr w:rsidR="0069341C">
        <w:trPr>
          <w:trHeight w:val="254"/>
        </w:trPr>
        <w:tc>
          <w:tcPr>
            <w:tcW w:w="1985" w:type="dxa"/>
          </w:tcPr>
          <w:p w:rsidR="0069341C" w:rsidRDefault="00623914">
            <w:pPr>
              <w:pStyle w:val="TableParagraph"/>
              <w:spacing w:line="235" w:lineRule="exact"/>
              <w:ind w:left="107"/>
            </w:pPr>
            <w:r>
              <w:t>Y. Lisans</w:t>
            </w:r>
          </w:p>
        </w:tc>
        <w:tc>
          <w:tcPr>
            <w:tcW w:w="2552" w:type="dxa"/>
          </w:tcPr>
          <w:p w:rsidR="0069341C" w:rsidRDefault="00623914">
            <w:pPr>
              <w:pStyle w:val="TableParagraph"/>
              <w:spacing w:line="235" w:lineRule="exact"/>
              <w:ind w:left="109"/>
            </w:pPr>
            <w:r>
              <w:t>Diş Hekimliği</w:t>
            </w:r>
          </w:p>
        </w:tc>
        <w:tc>
          <w:tcPr>
            <w:tcW w:w="3971" w:type="dxa"/>
          </w:tcPr>
          <w:p w:rsidR="0069341C" w:rsidRDefault="00623914">
            <w:pPr>
              <w:pStyle w:val="TableParagraph"/>
              <w:spacing w:line="235" w:lineRule="exact"/>
              <w:ind w:left="162"/>
            </w:pPr>
            <w:r>
              <w:t>Ankara Üniversitesi</w:t>
            </w:r>
          </w:p>
        </w:tc>
        <w:tc>
          <w:tcPr>
            <w:tcW w:w="1419" w:type="dxa"/>
          </w:tcPr>
          <w:p w:rsidR="0069341C" w:rsidRDefault="00623914">
            <w:pPr>
              <w:pStyle w:val="TableParagraph"/>
              <w:spacing w:line="235" w:lineRule="exact"/>
              <w:ind w:left="162"/>
            </w:pPr>
            <w:r>
              <w:t>2012</w:t>
            </w:r>
          </w:p>
        </w:tc>
      </w:tr>
      <w:tr w:rsidR="0069341C">
        <w:trPr>
          <w:trHeight w:val="253"/>
        </w:trPr>
        <w:tc>
          <w:tcPr>
            <w:tcW w:w="1985" w:type="dxa"/>
          </w:tcPr>
          <w:p w:rsidR="0069341C" w:rsidRDefault="00623914">
            <w:pPr>
              <w:pStyle w:val="TableParagraph"/>
              <w:spacing w:line="234" w:lineRule="exact"/>
              <w:ind w:left="107"/>
            </w:pPr>
            <w:r>
              <w:t>Uzmanlık /Doktora</w:t>
            </w:r>
          </w:p>
        </w:tc>
        <w:tc>
          <w:tcPr>
            <w:tcW w:w="2552" w:type="dxa"/>
          </w:tcPr>
          <w:p w:rsidR="0069341C" w:rsidRDefault="00EF69E6">
            <w:pPr>
              <w:pStyle w:val="TableParagraph"/>
              <w:spacing w:line="234" w:lineRule="exact"/>
              <w:ind w:left="109"/>
            </w:pPr>
            <w:r>
              <w:t>Pedodonti</w:t>
            </w:r>
          </w:p>
        </w:tc>
        <w:tc>
          <w:tcPr>
            <w:tcW w:w="3971" w:type="dxa"/>
          </w:tcPr>
          <w:p w:rsidR="0069341C" w:rsidRDefault="00EF69E6">
            <w:pPr>
              <w:pStyle w:val="TableParagraph"/>
              <w:spacing w:line="234" w:lineRule="exact"/>
              <w:ind w:left="162"/>
            </w:pPr>
            <w:r>
              <w:t xml:space="preserve">Karadeniz Teknik </w:t>
            </w:r>
            <w:r w:rsidR="00623914">
              <w:t>Üniversitesi</w:t>
            </w:r>
          </w:p>
        </w:tc>
        <w:tc>
          <w:tcPr>
            <w:tcW w:w="1419" w:type="dxa"/>
          </w:tcPr>
          <w:p w:rsidR="0069341C" w:rsidRDefault="00EF69E6">
            <w:pPr>
              <w:pStyle w:val="TableParagraph"/>
              <w:spacing w:line="234" w:lineRule="exact"/>
              <w:ind w:left="162"/>
            </w:pPr>
            <w:r>
              <w:t>2017</w:t>
            </w:r>
          </w:p>
        </w:tc>
      </w:tr>
    </w:tbl>
    <w:p w:rsidR="0069341C" w:rsidRDefault="0069341C">
      <w:pPr>
        <w:pStyle w:val="GvdeMetni"/>
        <w:spacing w:before="4"/>
        <w:rPr>
          <w:b/>
          <w:sz w:val="21"/>
        </w:rPr>
      </w:pPr>
    </w:p>
    <w:p w:rsidR="0069341C" w:rsidRDefault="00623914">
      <w:pPr>
        <w:pStyle w:val="ListeParagraf"/>
        <w:numPr>
          <w:ilvl w:val="0"/>
          <w:numId w:val="2"/>
        </w:numPr>
        <w:tabs>
          <w:tab w:val="left" w:pos="825"/>
          <w:tab w:val="left" w:pos="2948"/>
        </w:tabs>
        <w:jc w:val="both"/>
      </w:pPr>
      <w:r>
        <w:rPr>
          <w:b/>
        </w:rPr>
        <w:t>Çalıştığı</w:t>
      </w:r>
      <w:r>
        <w:rPr>
          <w:b/>
          <w:spacing w:val="-4"/>
        </w:rPr>
        <w:t xml:space="preserve"> </w:t>
      </w:r>
      <w:r>
        <w:rPr>
          <w:b/>
        </w:rPr>
        <w:t>Kurum</w:t>
      </w:r>
      <w:r>
        <w:rPr>
          <w:b/>
        </w:rPr>
        <w:tab/>
        <w:t xml:space="preserve">: </w:t>
      </w:r>
      <w:r>
        <w:t>Altınbaş Üniversitesi Di</w:t>
      </w:r>
      <w:r w:rsidR="00EF69E6">
        <w:t xml:space="preserve">ş Hekimliği Fakültesi Pedodonti </w:t>
      </w:r>
      <w:r>
        <w:t>ABD</w:t>
      </w:r>
    </w:p>
    <w:p w:rsidR="0069341C" w:rsidRDefault="0069341C">
      <w:pPr>
        <w:pStyle w:val="GvdeMetni"/>
        <w:spacing w:before="5"/>
      </w:pPr>
    </w:p>
    <w:p w:rsidR="0069341C" w:rsidRDefault="00623914">
      <w:pPr>
        <w:pStyle w:val="Balk1"/>
        <w:numPr>
          <w:ilvl w:val="0"/>
          <w:numId w:val="2"/>
        </w:numPr>
        <w:tabs>
          <w:tab w:val="left" w:pos="879"/>
          <w:tab w:val="left" w:pos="880"/>
        </w:tabs>
        <w:spacing w:line="250" w:lineRule="exact"/>
        <w:ind w:left="879" w:hanging="763"/>
        <w:jc w:val="both"/>
      </w:pPr>
      <w:r>
        <w:t>Akademik</w:t>
      </w:r>
      <w:r>
        <w:rPr>
          <w:spacing w:val="-1"/>
        </w:rPr>
        <w:t xml:space="preserve"> </w:t>
      </w:r>
      <w:r>
        <w:t>Unvanlar</w:t>
      </w:r>
    </w:p>
    <w:p w:rsidR="0069341C" w:rsidRDefault="00623914">
      <w:pPr>
        <w:pStyle w:val="GvdeMetni"/>
        <w:spacing w:line="250" w:lineRule="exact"/>
        <w:ind w:left="116"/>
        <w:jc w:val="both"/>
      </w:pPr>
      <w:r>
        <w:t xml:space="preserve">Araştırma Görevlisi </w:t>
      </w:r>
      <w:r w:rsidR="00EF69E6">
        <w:t>–Karadeniz Teknik Üniversitesi - Pedodonti, 2014-2017</w:t>
      </w:r>
    </w:p>
    <w:p w:rsidR="0069341C" w:rsidRDefault="00623914">
      <w:pPr>
        <w:pStyle w:val="GvdeMetni"/>
        <w:spacing w:before="2"/>
        <w:ind w:left="116"/>
        <w:jc w:val="both"/>
      </w:pPr>
      <w:r>
        <w:t>Yardımcı Doçent Dok</w:t>
      </w:r>
      <w:r w:rsidR="00EF69E6">
        <w:t>tor – Altınbaş Üniversitesi – Pedo</w:t>
      </w:r>
      <w:r>
        <w:t>donti</w:t>
      </w:r>
      <w:r w:rsidR="00DF683A">
        <w:t xml:space="preserve"> </w:t>
      </w:r>
      <w:r w:rsidR="00EF69E6">
        <w:t>2019-.</w:t>
      </w:r>
    </w:p>
    <w:p w:rsidR="0069341C" w:rsidRDefault="0069341C">
      <w:pPr>
        <w:pStyle w:val="GvdeMetni"/>
      </w:pPr>
    </w:p>
    <w:p w:rsidR="0069341C" w:rsidRPr="00264730" w:rsidRDefault="00623914" w:rsidP="00264730">
      <w:pPr>
        <w:jc w:val="center"/>
        <w:rPr>
          <w:b/>
          <w:sz w:val="40"/>
          <w:szCs w:val="40"/>
        </w:rPr>
      </w:pPr>
      <w:r>
        <w:rPr>
          <w:b/>
        </w:rPr>
        <w:t>Uzmanlık /Doktora Tezi</w:t>
      </w:r>
      <w:r>
        <w:t>:</w:t>
      </w:r>
      <w:r w:rsidR="00EF69E6">
        <w:t xml:space="preserve"> </w:t>
      </w:r>
      <w:r w:rsidR="00264730">
        <w:t xml:space="preserve"> Çocukluk çağı</w:t>
      </w:r>
      <w:r w:rsidR="00E34C1D">
        <w:t xml:space="preserve">nda </w:t>
      </w:r>
      <w:r w:rsidR="00095459">
        <w:t xml:space="preserve">görülen astımın diş çürüğü, diş eksikliği ve </w:t>
      </w:r>
      <w:r w:rsidR="00264730">
        <w:t xml:space="preserve">diş anomalileri üzerine olan etkisinin </w:t>
      </w:r>
      <w:r w:rsidR="00095459">
        <w:t>retrospektif olarak değerlendirilmesi</w:t>
      </w:r>
      <w:r w:rsidR="00EF69E6">
        <w:t>, Prof. Dr. Tamer Tüzüner</w:t>
      </w:r>
    </w:p>
    <w:p w:rsidR="0069341C" w:rsidRDefault="0069341C">
      <w:pPr>
        <w:pStyle w:val="GvdeMetni"/>
        <w:spacing w:before="3"/>
        <w:rPr>
          <w:sz w:val="21"/>
        </w:rPr>
      </w:pPr>
    </w:p>
    <w:p w:rsidR="0069341C" w:rsidRDefault="00623914">
      <w:pPr>
        <w:pStyle w:val="Balk1"/>
        <w:numPr>
          <w:ilvl w:val="0"/>
          <w:numId w:val="2"/>
        </w:numPr>
        <w:tabs>
          <w:tab w:val="left" w:pos="825"/>
        </w:tabs>
        <w:spacing w:line="250" w:lineRule="exact"/>
        <w:jc w:val="both"/>
      </w:pPr>
      <w:r>
        <w:t>Yayınlar</w:t>
      </w:r>
    </w:p>
    <w:p w:rsidR="00DF683A" w:rsidRDefault="00623914" w:rsidP="00DF683A">
      <w:pPr>
        <w:pStyle w:val="ListeParagraf"/>
        <w:numPr>
          <w:ilvl w:val="1"/>
          <w:numId w:val="2"/>
        </w:numPr>
        <w:tabs>
          <w:tab w:val="left" w:pos="1218"/>
        </w:tabs>
        <w:spacing w:line="250" w:lineRule="exact"/>
      </w:pPr>
      <w:r>
        <w:t>Uluslararası hakemli dergilerde yayınlanan makaleler (</w:t>
      </w:r>
      <w:proofErr w:type="spellStart"/>
      <w:r>
        <w:t>SCI,SSCI,Arts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-2"/>
        </w:rPr>
        <w:t xml:space="preserve"> </w:t>
      </w:r>
      <w:proofErr w:type="spellStart"/>
      <w:r>
        <w:t>Humanities</w:t>
      </w:r>
      <w:proofErr w:type="spellEnd"/>
      <w:r>
        <w:t>)</w:t>
      </w:r>
      <w:r w:rsidR="00095459">
        <w:t xml:space="preserve"> </w:t>
      </w:r>
    </w:p>
    <w:p w:rsidR="00DF683A" w:rsidRDefault="00DF683A" w:rsidP="009609C5">
      <w:pPr>
        <w:pStyle w:val="ListeParagraf"/>
        <w:numPr>
          <w:ilvl w:val="0"/>
          <w:numId w:val="5"/>
        </w:numPr>
        <w:tabs>
          <w:tab w:val="left" w:pos="1218"/>
        </w:tabs>
        <w:spacing w:line="250" w:lineRule="exact"/>
        <w:rPr>
          <w:i/>
          <w:color w:val="000000"/>
        </w:rPr>
      </w:pPr>
      <w:proofErr w:type="spellStart"/>
      <w:r w:rsidRPr="00C477BF">
        <w:t>Baygin</w:t>
      </w:r>
      <w:proofErr w:type="spellEnd"/>
      <w:r w:rsidRPr="00C477BF">
        <w:t xml:space="preserve">, O., </w:t>
      </w:r>
      <w:proofErr w:type="spellStart"/>
      <w:r w:rsidRPr="00C477BF">
        <w:t>Tuzuner</w:t>
      </w:r>
      <w:proofErr w:type="spellEnd"/>
      <w:r w:rsidRPr="00C477BF">
        <w:t xml:space="preserve">, T., </w:t>
      </w:r>
      <w:proofErr w:type="spellStart"/>
      <w:r w:rsidRPr="00C477BF">
        <w:t>Kusgoz</w:t>
      </w:r>
      <w:proofErr w:type="spellEnd"/>
      <w:r w:rsidRPr="00C477BF">
        <w:t xml:space="preserve">, A., </w:t>
      </w:r>
      <w:proofErr w:type="spellStart"/>
      <w:r w:rsidRPr="00C477BF">
        <w:t>Yahyaoglu</w:t>
      </w:r>
      <w:proofErr w:type="spellEnd"/>
      <w:r w:rsidRPr="00C477BF">
        <w:t xml:space="preserve">, G., </w:t>
      </w:r>
      <w:proofErr w:type="spellStart"/>
      <w:r w:rsidRPr="00C477BF">
        <w:t>Yilmaz</w:t>
      </w:r>
      <w:proofErr w:type="spellEnd"/>
      <w:r w:rsidRPr="00C477BF">
        <w:t xml:space="preserve">, N., &amp; </w:t>
      </w:r>
      <w:r w:rsidRPr="00DF683A">
        <w:rPr>
          <w:b/>
        </w:rPr>
        <w:t>Aksoy, S</w:t>
      </w:r>
      <w:r w:rsidRPr="00C477BF">
        <w:t xml:space="preserve">. (2017). </w:t>
      </w:r>
      <w:proofErr w:type="spellStart"/>
      <w:r w:rsidRPr="00C477BF">
        <w:t>Effects</w:t>
      </w:r>
      <w:proofErr w:type="spellEnd"/>
      <w:r w:rsidRPr="00C477BF">
        <w:t xml:space="preserve"> of </w:t>
      </w:r>
      <w:proofErr w:type="spellStart"/>
      <w:r w:rsidRPr="00C477BF">
        <w:t>medical</w:t>
      </w:r>
      <w:proofErr w:type="spellEnd"/>
      <w:r w:rsidRPr="00C477BF">
        <w:t xml:space="preserve"> </w:t>
      </w:r>
      <w:proofErr w:type="spellStart"/>
      <w:r w:rsidRPr="00C477BF">
        <w:t>and</w:t>
      </w:r>
      <w:proofErr w:type="spellEnd"/>
      <w:r w:rsidRPr="00C477BF">
        <w:t xml:space="preserve"> </w:t>
      </w:r>
      <w:proofErr w:type="spellStart"/>
      <w:r w:rsidRPr="00C477BF">
        <w:t>mental</w:t>
      </w:r>
      <w:proofErr w:type="spellEnd"/>
      <w:r w:rsidRPr="00C477BF">
        <w:t xml:space="preserve"> </w:t>
      </w:r>
      <w:proofErr w:type="spellStart"/>
      <w:r w:rsidRPr="00C477BF">
        <w:t>status</w:t>
      </w:r>
      <w:proofErr w:type="spellEnd"/>
      <w:r w:rsidRPr="00C477BF">
        <w:t xml:space="preserve"> on </w:t>
      </w:r>
      <w:proofErr w:type="spellStart"/>
      <w:r w:rsidRPr="00C477BF">
        <w:t>treatment</w:t>
      </w:r>
      <w:proofErr w:type="spellEnd"/>
      <w:r w:rsidRPr="00C477BF">
        <w:t xml:space="preserve"> </w:t>
      </w:r>
      <w:proofErr w:type="spellStart"/>
      <w:r w:rsidRPr="00C477BF">
        <w:t>modalities</w:t>
      </w:r>
      <w:proofErr w:type="spellEnd"/>
      <w:r w:rsidRPr="00C477BF">
        <w:t xml:space="preserve"> in </w:t>
      </w:r>
      <w:proofErr w:type="spellStart"/>
      <w:r w:rsidRPr="00C477BF">
        <w:t>patients</w:t>
      </w:r>
      <w:proofErr w:type="spellEnd"/>
      <w:r w:rsidRPr="00C477BF">
        <w:t xml:space="preserve"> </w:t>
      </w:r>
      <w:proofErr w:type="spellStart"/>
      <w:r w:rsidRPr="00C477BF">
        <w:t>treated</w:t>
      </w:r>
      <w:proofErr w:type="spellEnd"/>
      <w:r w:rsidRPr="00C477BF">
        <w:t xml:space="preserve"> </w:t>
      </w:r>
      <w:proofErr w:type="spellStart"/>
      <w:r w:rsidRPr="00C477BF">
        <w:t>under</w:t>
      </w:r>
      <w:proofErr w:type="spellEnd"/>
      <w:r w:rsidRPr="00C477BF">
        <w:t xml:space="preserve"> general </w:t>
      </w:r>
      <w:proofErr w:type="spellStart"/>
      <w:r w:rsidRPr="00C477BF">
        <w:t>anaesthesia</w:t>
      </w:r>
      <w:proofErr w:type="spellEnd"/>
      <w:r w:rsidRPr="00C477BF">
        <w:t xml:space="preserve"> at </w:t>
      </w:r>
      <w:proofErr w:type="spellStart"/>
      <w:r w:rsidRPr="00C477BF">
        <w:t>the</w:t>
      </w:r>
      <w:proofErr w:type="spellEnd"/>
      <w:r w:rsidRPr="00C477BF">
        <w:t xml:space="preserve"> KTU </w:t>
      </w:r>
      <w:proofErr w:type="spellStart"/>
      <w:r w:rsidRPr="00C477BF">
        <w:t>Faculty</w:t>
      </w:r>
      <w:proofErr w:type="spellEnd"/>
      <w:r w:rsidRPr="00C477BF">
        <w:t xml:space="preserve"> of </w:t>
      </w:r>
      <w:proofErr w:type="spellStart"/>
      <w:r w:rsidRPr="00C477BF">
        <w:t>Dentistry</w:t>
      </w:r>
      <w:proofErr w:type="spellEnd"/>
      <w:r w:rsidRPr="00C477BF">
        <w:t xml:space="preserve"> in Trabzon, </w:t>
      </w:r>
      <w:proofErr w:type="spellStart"/>
      <w:r w:rsidRPr="00C477BF">
        <w:t>Turkey</w:t>
      </w:r>
      <w:proofErr w:type="spellEnd"/>
      <w:r w:rsidRPr="00C477BF">
        <w:t xml:space="preserve">: A </w:t>
      </w:r>
      <w:proofErr w:type="spellStart"/>
      <w:r w:rsidRPr="00C477BF">
        <w:t>c</w:t>
      </w:r>
      <w:r w:rsidR="009609C5">
        <w:t>omparative</w:t>
      </w:r>
      <w:proofErr w:type="spellEnd"/>
      <w:r w:rsidR="009609C5">
        <w:t xml:space="preserve"> </w:t>
      </w:r>
      <w:proofErr w:type="spellStart"/>
      <w:r w:rsidR="009609C5">
        <w:t>retrospective</w:t>
      </w:r>
      <w:proofErr w:type="spellEnd"/>
      <w:r w:rsidR="009609C5">
        <w:t xml:space="preserve"> </w:t>
      </w:r>
      <w:proofErr w:type="spellStart"/>
      <w:r w:rsidR="009609C5">
        <w:t>study</w:t>
      </w:r>
      <w:proofErr w:type="spellEnd"/>
      <w:r w:rsidR="009609C5">
        <w:t>.</w:t>
      </w:r>
      <w:r w:rsidRPr="00DF683A">
        <w:rPr>
          <w:i/>
          <w:iCs/>
        </w:rPr>
        <w:t xml:space="preserve"> </w:t>
      </w:r>
      <w:proofErr w:type="spellStart"/>
      <w:r w:rsidRPr="00DF683A">
        <w:rPr>
          <w:i/>
          <w:iCs/>
        </w:rPr>
        <w:t>The</w:t>
      </w:r>
      <w:proofErr w:type="spellEnd"/>
      <w:r w:rsidRPr="00DF683A">
        <w:rPr>
          <w:i/>
          <w:iCs/>
        </w:rPr>
        <w:t xml:space="preserve"> </w:t>
      </w:r>
      <w:proofErr w:type="spellStart"/>
      <w:r w:rsidRPr="00DF683A">
        <w:rPr>
          <w:i/>
          <w:iCs/>
        </w:rPr>
        <w:t>Journal</w:t>
      </w:r>
      <w:proofErr w:type="spellEnd"/>
      <w:r w:rsidRPr="00DF683A">
        <w:rPr>
          <w:i/>
          <w:iCs/>
        </w:rPr>
        <w:t xml:space="preserve"> of </w:t>
      </w:r>
      <w:proofErr w:type="spellStart"/>
      <w:r w:rsidRPr="00DF683A">
        <w:rPr>
          <w:i/>
          <w:iCs/>
        </w:rPr>
        <w:t>the</w:t>
      </w:r>
      <w:proofErr w:type="spellEnd"/>
      <w:r w:rsidRPr="00DF683A">
        <w:rPr>
          <w:i/>
          <w:iCs/>
        </w:rPr>
        <w:t xml:space="preserve"> Pakistan </w:t>
      </w:r>
      <w:proofErr w:type="spellStart"/>
      <w:r w:rsidRPr="00DF683A">
        <w:rPr>
          <w:i/>
          <w:iCs/>
        </w:rPr>
        <w:t>Medical</w:t>
      </w:r>
      <w:proofErr w:type="spellEnd"/>
      <w:r w:rsidRPr="00DF683A">
        <w:rPr>
          <w:i/>
          <w:iCs/>
        </w:rPr>
        <w:t xml:space="preserve"> </w:t>
      </w:r>
      <w:proofErr w:type="spellStart"/>
      <w:r w:rsidRPr="00DF683A">
        <w:rPr>
          <w:i/>
          <w:iCs/>
        </w:rPr>
        <w:t>Association</w:t>
      </w:r>
      <w:proofErr w:type="spellEnd"/>
      <w:r w:rsidRPr="00C477BF">
        <w:t xml:space="preserve">, </w:t>
      </w:r>
      <w:r w:rsidRPr="00DF683A">
        <w:rPr>
          <w:i/>
          <w:iCs/>
        </w:rPr>
        <w:t>67</w:t>
      </w:r>
      <w:r w:rsidR="009609C5">
        <w:t>(2), 305.</w:t>
      </w:r>
    </w:p>
    <w:p w:rsidR="00DF683A" w:rsidRPr="00DF683A" w:rsidRDefault="00DF683A" w:rsidP="009609C5">
      <w:pPr>
        <w:pStyle w:val="ListeParagraf"/>
        <w:numPr>
          <w:ilvl w:val="0"/>
          <w:numId w:val="5"/>
        </w:numPr>
        <w:tabs>
          <w:tab w:val="left" w:pos="1218"/>
        </w:tabs>
        <w:spacing w:line="250" w:lineRule="exact"/>
      </w:pPr>
      <w:proofErr w:type="spellStart"/>
      <w:r w:rsidRPr="00302562">
        <w:t>Baygin</w:t>
      </w:r>
      <w:proofErr w:type="spellEnd"/>
      <w:r w:rsidRPr="00302562">
        <w:t xml:space="preserve">, O., </w:t>
      </w:r>
      <w:proofErr w:type="spellStart"/>
      <w:r w:rsidRPr="00302562">
        <w:t>Tuzuner</w:t>
      </w:r>
      <w:proofErr w:type="spellEnd"/>
      <w:r w:rsidRPr="00302562">
        <w:t xml:space="preserve">, T., </w:t>
      </w:r>
      <w:proofErr w:type="spellStart"/>
      <w:r w:rsidRPr="00302562">
        <w:t>Yilmaz</w:t>
      </w:r>
      <w:proofErr w:type="spellEnd"/>
      <w:r w:rsidRPr="00302562">
        <w:t xml:space="preserve">, N., &amp; </w:t>
      </w:r>
      <w:r w:rsidRPr="00DF683A">
        <w:rPr>
          <w:b/>
        </w:rPr>
        <w:t>Aksoy, S</w:t>
      </w:r>
      <w:r w:rsidRPr="00302562">
        <w:t xml:space="preserve">. (2015). </w:t>
      </w:r>
      <w:proofErr w:type="spellStart"/>
      <w:r w:rsidRPr="00302562">
        <w:t>Short-term</w:t>
      </w:r>
      <w:proofErr w:type="spellEnd"/>
      <w:r w:rsidRPr="00302562">
        <w:t xml:space="preserve"> </w:t>
      </w:r>
      <w:proofErr w:type="spellStart"/>
      <w:r w:rsidRPr="00302562">
        <w:t>antibacterial</w:t>
      </w:r>
      <w:proofErr w:type="spellEnd"/>
      <w:r w:rsidRPr="00302562">
        <w:t xml:space="preserve"> </w:t>
      </w:r>
      <w:proofErr w:type="spellStart"/>
      <w:r w:rsidRPr="00302562">
        <w:t>efficacy</w:t>
      </w:r>
      <w:proofErr w:type="spellEnd"/>
      <w:r w:rsidRPr="00302562">
        <w:t xml:space="preserve"> of a </w:t>
      </w:r>
      <w:proofErr w:type="spellStart"/>
      <w:r w:rsidRPr="00302562">
        <w:t>new</w:t>
      </w:r>
      <w:proofErr w:type="spellEnd"/>
      <w:r w:rsidRPr="00302562">
        <w:t xml:space="preserve"> </w:t>
      </w:r>
      <w:proofErr w:type="spellStart"/>
      <w:r w:rsidRPr="00302562">
        <w:t>silver</w:t>
      </w:r>
      <w:proofErr w:type="spellEnd"/>
      <w:r w:rsidRPr="00302562">
        <w:t xml:space="preserve"> </w:t>
      </w:r>
      <w:proofErr w:type="spellStart"/>
      <w:r w:rsidRPr="00302562">
        <w:t>nano</w:t>
      </w:r>
      <w:r w:rsidR="009609C5">
        <w:t>particle-containing</w:t>
      </w:r>
      <w:proofErr w:type="spellEnd"/>
      <w:r w:rsidR="009609C5">
        <w:t xml:space="preserve"> </w:t>
      </w:r>
      <w:proofErr w:type="spellStart"/>
      <w:r w:rsidR="009609C5">
        <w:t>toothbrush</w:t>
      </w:r>
      <w:proofErr w:type="spellEnd"/>
      <w:r w:rsidR="009609C5">
        <w:t>.</w:t>
      </w:r>
      <w:r w:rsidRPr="00302562">
        <w:t xml:space="preserve"> </w:t>
      </w:r>
      <w:proofErr w:type="spellStart"/>
      <w:r w:rsidRPr="00DF683A">
        <w:rPr>
          <w:i/>
          <w:iCs/>
        </w:rPr>
        <w:t>The</w:t>
      </w:r>
      <w:proofErr w:type="spellEnd"/>
      <w:r w:rsidRPr="00DF683A">
        <w:rPr>
          <w:i/>
          <w:iCs/>
        </w:rPr>
        <w:t xml:space="preserve"> </w:t>
      </w:r>
      <w:proofErr w:type="spellStart"/>
      <w:r w:rsidRPr="00DF683A">
        <w:rPr>
          <w:i/>
          <w:iCs/>
        </w:rPr>
        <w:t>Journal</w:t>
      </w:r>
      <w:proofErr w:type="spellEnd"/>
      <w:r w:rsidRPr="00DF683A">
        <w:rPr>
          <w:i/>
          <w:iCs/>
        </w:rPr>
        <w:t xml:space="preserve"> of </w:t>
      </w:r>
      <w:proofErr w:type="spellStart"/>
      <w:r w:rsidRPr="00DF683A">
        <w:rPr>
          <w:i/>
          <w:iCs/>
        </w:rPr>
        <w:t>the</w:t>
      </w:r>
      <w:proofErr w:type="spellEnd"/>
      <w:r w:rsidRPr="00DF683A">
        <w:rPr>
          <w:i/>
          <w:iCs/>
        </w:rPr>
        <w:t xml:space="preserve"> Pakistan </w:t>
      </w:r>
      <w:proofErr w:type="spellStart"/>
      <w:r w:rsidRPr="00DF683A">
        <w:rPr>
          <w:i/>
          <w:iCs/>
        </w:rPr>
        <w:t>Medical</w:t>
      </w:r>
      <w:proofErr w:type="spellEnd"/>
      <w:r w:rsidRPr="00DF683A">
        <w:rPr>
          <w:i/>
          <w:iCs/>
        </w:rPr>
        <w:t xml:space="preserve"> </w:t>
      </w:r>
      <w:proofErr w:type="spellStart"/>
      <w:r w:rsidRPr="00DF683A">
        <w:rPr>
          <w:i/>
          <w:iCs/>
        </w:rPr>
        <w:t>Association</w:t>
      </w:r>
      <w:proofErr w:type="spellEnd"/>
      <w:r w:rsidRPr="00302562">
        <w:t xml:space="preserve">, 67(5), 818 </w:t>
      </w:r>
      <w:r w:rsidR="009609C5">
        <w:t>.</w:t>
      </w:r>
    </w:p>
    <w:p w:rsidR="00095459" w:rsidRDefault="00095459" w:rsidP="00DF683A">
      <w:pPr>
        <w:tabs>
          <w:tab w:val="left" w:pos="1218"/>
        </w:tabs>
        <w:spacing w:line="250" w:lineRule="exact"/>
      </w:pPr>
    </w:p>
    <w:p w:rsidR="0069341C" w:rsidRDefault="00623914">
      <w:pPr>
        <w:pStyle w:val="ListeParagraf"/>
        <w:numPr>
          <w:ilvl w:val="1"/>
          <w:numId w:val="2"/>
        </w:numPr>
        <w:tabs>
          <w:tab w:val="left" w:pos="1218"/>
        </w:tabs>
        <w:spacing w:before="2" w:line="252" w:lineRule="exact"/>
      </w:pPr>
      <w:r>
        <w:t>U</w:t>
      </w:r>
      <w:r>
        <w:t>luslararası diğer hakemli dergilerde yayınlanan</w:t>
      </w:r>
      <w:r>
        <w:rPr>
          <w:spacing w:val="1"/>
        </w:rPr>
        <w:t xml:space="preserve"> </w:t>
      </w:r>
      <w:r>
        <w:t>makaleler</w:t>
      </w:r>
    </w:p>
    <w:p w:rsidR="00DF683A" w:rsidRDefault="00623914" w:rsidP="00DF683A">
      <w:pPr>
        <w:pStyle w:val="ListeParagraf"/>
        <w:numPr>
          <w:ilvl w:val="1"/>
          <w:numId w:val="2"/>
        </w:numPr>
        <w:tabs>
          <w:tab w:val="left" w:pos="1218"/>
        </w:tabs>
        <w:spacing w:line="252" w:lineRule="exact"/>
      </w:pPr>
      <w:r>
        <w:t>Uluslararası bilimsel toplantılarda sunulan ve bildiri kitabında basılan</w:t>
      </w:r>
      <w:r>
        <w:rPr>
          <w:spacing w:val="-10"/>
        </w:rPr>
        <w:t xml:space="preserve"> </w:t>
      </w:r>
      <w:r>
        <w:t>bildiriler</w:t>
      </w:r>
    </w:p>
    <w:p w:rsidR="00DF683A" w:rsidRDefault="00DF683A" w:rsidP="009609C5">
      <w:pPr>
        <w:pStyle w:val="ListeParagraf"/>
        <w:numPr>
          <w:ilvl w:val="0"/>
          <w:numId w:val="6"/>
        </w:numPr>
        <w:tabs>
          <w:tab w:val="left" w:pos="1218"/>
        </w:tabs>
        <w:spacing w:line="252" w:lineRule="exact"/>
        <w:rPr>
          <w:color w:val="000000"/>
        </w:rPr>
      </w:pPr>
      <w:r w:rsidRPr="00DF683A">
        <w:rPr>
          <w:b/>
          <w:color w:val="000000"/>
        </w:rPr>
        <w:t>Simge AKSOY</w:t>
      </w:r>
      <w:r w:rsidRPr="00DF683A">
        <w:rPr>
          <w:color w:val="000000"/>
        </w:rPr>
        <w:t xml:space="preserve">, </w:t>
      </w:r>
      <w:proofErr w:type="spellStart"/>
      <w:r w:rsidRPr="00DF683A">
        <w:rPr>
          <w:color w:val="000000"/>
        </w:rPr>
        <w:t>Ozgul</w:t>
      </w:r>
      <w:proofErr w:type="spellEnd"/>
      <w:r w:rsidRPr="00DF683A">
        <w:rPr>
          <w:color w:val="000000"/>
        </w:rPr>
        <w:t xml:space="preserve"> BAYGIN, Burak GÜLNAR </w:t>
      </w:r>
      <w:proofErr w:type="spellStart"/>
      <w:r w:rsidRPr="00DF683A">
        <w:rPr>
          <w:color w:val="000000"/>
        </w:rPr>
        <w:t>İntruze</w:t>
      </w:r>
      <w:proofErr w:type="spellEnd"/>
      <w:r w:rsidRPr="00DF683A">
        <w:rPr>
          <w:color w:val="000000"/>
        </w:rPr>
        <w:t xml:space="preserve"> Daimi Keser Dişin </w:t>
      </w:r>
      <w:proofErr w:type="spellStart"/>
      <w:r w:rsidRPr="00DF683A">
        <w:rPr>
          <w:color w:val="000000"/>
        </w:rPr>
        <w:t>Ortodontik</w:t>
      </w:r>
      <w:proofErr w:type="spellEnd"/>
      <w:r w:rsidRPr="00DF683A">
        <w:rPr>
          <w:color w:val="000000"/>
        </w:rPr>
        <w:t xml:space="preserve"> Yaklaşımla Sürdürülmesi: Vaka Raporu 24. Türk Pedodonti </w:t>
      </w:r>
      <w:proofErr w:type="spellStart"/>
      <w:r w:rsidRPr="00DF683A">
        <w:rPr>
          <w:color w:val="000000"/>
        </w:rPr>
        <w:t>Derneği</w:t>
      </w:r>
      <w:proofErr w:type="spellEnd"/>
      <w:r w:rsidRPr="00DF683A">
        <w:rPr>
          <w:color w:val="000000"/>
        </w:rPr>
        <w:t xml:space="preserve"> Bilimsel Kongresi 19-22 Ekim 2017, Antalya, Türkiye</w:t>
      </w:r>
      <w:r w:rsidR="009609C5">
        <w:rPr>
          <w:color w:val="000000"/>
        </w:rPr>
        <w:t>.(poster)</w:t>
      </w:r>
    </w:p>
    <w:p w:rsidR="00DF683A" w:rsidRDefault="00DF683A" w:rsidP="009609C5">
      <w:pPr>
        <w:pStyle w:val="ListeParagraf"/>
        <w:numPr>
          <w:ilvl w:val="0"/>
          <w:numId w:val="6"/>
        </w:numPr>
        <w:tabs>
          <w:tab w:val="left" w:pos="1218"/>
        </w:tabs>
        <w:spacing w:line="252" w:lineRule="exact"/>
        <w:rPr>
          <w:bCs/>
        </w:rPr>
      </w:pPr>
      <w:proofErr w:type="spellStart"/>
      <w:r w:rsidRPr="00DF683A">
        <w:rPr>
          <w:bCs/>
        </w:rPr>
        <w:t>Ozgul</w:t>
      </w:r>
      <w:proofErr w:type="spellEnd"/>
      <w:r w:rsidR="00264730">
        <w:rPr>
          <w:bCs/>
        </w:rPr>
        <w:t xml:space="preserve"> </w:t>
      </w:r>
      <w:r w:rsidRPr="00DF683A">
        <w:rPr>
          <w:bCs/>
        </w:rPr>
        <w:t>BAYGIN,</w:t>
      </w:r>
      <w:r w:rsidR="00264730">
        <w:rPr>
          <w:bCs/>
        </w:rPr>
        <w:t xml:space="preserve"> </w:t>
      </w:r>
      <w:r w:rsidRPr="00DF683A">
        <w:rPr>
          <w:b/>
          <w:bCs/>
        </w:rPr>
        <w:t>Simge</w:t>
      </w:r>
      <w:r w:rsidR="00264730">
        <w:rPr>
          <w:b/>
          <w:bCs/>
        </w:rPr>
        <w:t xml:space="preserve"> </w:t>
      </w:r>
      <w:proofErr w:type="spellStart"/>
      <w:r w:rsidRPr="00DF683A">
        <w:rPr>
          <w:b/>
          <w:bCs/>
        </w:rPr>
        <w:t>AKSOY</w:t>
      </w:r>
      <w:r w:rsidRPr="00DF683A">
        <w:rPr>
          <w:bCs/>
        </w:rPr>
        <w:t>,Tamer</w:t>
      </w:r>
      <w:proofErr w:type="spellEnd"/>
      <w:r w:rsidR="00264730">
        <w:rPr>
          <w:bCs/>
        </w:rPr>
        <w:t xml:space="preserve"> </w:t>
      </w:r>
      <w:r w:rsidRPr="00DF683A">
        <w:rPr>
          <w:bCs/>
        </w:rPr>
        <w:t xml:space="preserve">TUZUNER </w:t>
      </w:r>
      <w:proofErr w:type="spellStart"/>
      <w:r w:rsidRPr="00DF683A">
        <w:rPr>
          <w:bCs/>
        </w:rPr>
        <w:t>Cleidocranial</w:t>
      </w:r>
      <w:proofErr w:type="spellEnd"/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Dysostosis</w:t>
      </w:r>
      <w:proofErr w:type="spellEnd"/>
      <w:r w:rsidRPr="00DF683A">
        <w:rPr>
          <w:bCs/>
        </w:rPr>
        <w:t xml:space="preserve">: A Case Report World </w:t>
      </w:r>
      <w:proofErr w:type="spellStart"/>
      <w:r w:rsidRPr="00DF683A">
        <w:rPr>
          <w:bCs/>
        </w:rPr>
        <w:t>Dental</w:t>
      </w:r>
      <w:proofErr w:type="spellEnd"/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Congress</w:t>
      </w:r>
      <w:proofErr w:type="spellEnd"/>
      <w:r w:rsidRPr="00DF683A">
        <w:rPr>
          <w:bCs/>
        </w:rPr>
        <w:t xml:space="preserve"> FDI, 29 Ağustos-1 Eylül 2017  Madrid, </w:t>
      </w:r>
      <w:proofErr w:type="spellStart"/>
      <w:r w:rsidRPr="00DF683A">
        <w:rPr>
          <w:bCs/>
        </w:rPr>
        <w:t>Spain</w:t>
      </w:r>
      <w:proofErr w:type="spellEnd"/>
      <w:r w:rsidR="009609C5">
        <w:rPr>
          <w:bCs/>
        </w:rPr>
        <w:t>.(poster)</w:t>
      </w:r>
    </w:p>
    <w:p w:rsidR="00264730" w:rsidRDefault="00264730" w:rsidP="00264730">
      <w:pPr>
        <w:pStyle w:val="ListeParagraf"/>
        <w:numPr>
          <w:ilvl w:val="0"/>
          <w:numId w:val="6"/>
        </w:numPr>
        <w:tabs>
          <w:tab w:val="left" w:pos="1218"/>
        </w:tabs>
        <w:spacing w:line="252" w:lineRule="exact"/>
      </w:pPr>
      <w:proofErr w:type="spellStart"/>
      <w:r w:rsidRPr="00C477BF">
        <w:t>Ozgul</w:t>
      </w:r>
      <w:proofErr w:type="spellEnd"/>
      <w:r w:rsidRPr="00C477BF">
        <w:t xml:space="preserve"> BAYGIN, Tamer TUZUNER, Nagehan YILMAZ, </w:t>
      </w:r>
      <w:r w:rsidRPr="00DF683A">
        <w:rPr>
          <w:b/>
        </w:rPr>
        <w:t xml:space="preserve">Simge AKSOY </w:t>
      </w:r>
      <w:r w:rsidRPr="00C477BF">
        <w:t xml:space="preserve">Gümüş </w:t>
      </w:r>
      <w:proofErr w:type="spellStart"/>
      <w:r w:rsidRPr="00C477BF">
        <w:t>nanopartikülleri</w:t>
      </w:r>
      <w:proofErr w:type="spellEnd"/>
      <w:r w:rsidRPr="00C477BF">
        <w:t xml:space="preserve"> içeren diş fırçasının kısa dönem </w:t>
      </w:r>
      <w:proofErr w:type="spellStart"/>
      <w:r w:rsidRPr="00C477BF">
        <w:t>antibakteriyel</w:t>
      </w:r>
      <w:proofErr w:type="spellEnd"/>
      <w:r w:rsidRPr="00C477BF">
        <w:t xml:space="preserve"> etkinliği:</w:t>
      </w:r>
      <w:r>
        <w:t xml:space="preserve"> </w:t>
      </w:r>
      <w:proofErr w:type="spellStart"/>
      <w:r w:rsidRPr="00C477BF">
        <w:t>In</w:t>
      </w:r>
      <w:proofErr w:type="spellEnd"/>
      <w:r w:rsidRPr="00C477BF">
        <w:t xml:space="preserve"> </w:t>
      </w:r>
      <w:proofErr w:type="spellStart"/>
      <w:r w:rsidRPr="00C477BF">
        <w:t>vivo</w:t>
      </w:r>
      <w:proofErr w:type="spellEnd"/>
      <w:r w:rsidRPr="00C477BF">
        <w:t xml:space="preserve"> pilot çalışma. 23. Türk pedodonti Derneği Bilimsel Kongresi, 24-28 E</w:t>
      </w:r>
      <w:r>
        <w:t xml:space="preserve">ylül 2016, İzmir, Türkiye (sözlü </w:t>
      </w:r>
      <w:r w:rsidRPr="00C477BF">
        <w:t>sunum)</w:t>
      </w:r>
    </w:p>
    <w:p w:rsidR="00DF683A" w:rsidRDefault="00DF683A" w:rsidP="009609C5">
      <w:pPr>
        <w:pStyle w:val="ListeParagraf"/>
        <w:numPr>
          <w:ilvl w:val="0"/>
          <w:numId w:val="6"/>
        </w:numPr>
        <w:tabs>
          <w:tab w:val="left" w:pos="1218"/>
        </w:tabs>
        <w:spacing w:line="252" w:lineRule="exact"/>
      </w:pPr>
      <w:proofErr w:type="spellStart"/>
      <w:r w:rsidRPr="00DF683A">
        <w:rPr>
          <w:bCs/>
        </w:rPr>
        <w:t>Ozgul</w:t>
      </w:r>
      <w:proofErr w:type="spellEnd"/>
      <w:r w:rsidRPr="00DF683A">
        <w:rPr>
          <w:bCs/>
        </w:rPr>
        <w:t xml:space="preserve"> BAYGIN, Adem KUSGOZ, Görkem YAHYAOĞLU, Nagehan YILMAZ, </w:t>
      </w:r>
      <w:r w:rsidRPr="00DF683A">
        <w:rPr>
          <w:b/>
          <w:bCs/>
        </w:rPr>
        <w:t>Simge AKSOY</w:t>
      </w:r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Effects</w:t>
      </w:r>
      <w:proofErr w:type="spellEnd"/>
      <w:r w:rsidRPr="00DF683A">
        <w:rPr>
          <w:bCs/>
        </w:rPr>
        <w:t xml:space="preserve"> of </w:t>
      </w:r>
      <w:proofErr w:type="spellStart"/>
      <w:r w:rsidRPr="00DF683A">
        <w:rPr>
          <w:bCs/>
        </w:rPr>
        <w:t>medical</w:t>
      </w:r>
      <w:proofErr w:type="spellEnd"/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and</w:t>
      </w:r>
      <w:proofErr w:type="spellEnd"/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mental</w:t>
      </w:r>
      <w:proofErr w:type="spellEnd"/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status</w:t>
      </w:r>
      <w:proofErr w:type="spellEnd"/>
      <w:r w:rsidRPr="00DF683A">
        <w:rPr>
          <w:bCs/>
        </w:rPr>
        <w:t xml:space="preserve"> on </w:t>
      </w:r>
      <w:proofErr w:type="spellStart"/>
      <w:r w:rsidRPr="00DF683A">
        <w:rPr>
          <w:bCs/>
        </w:rPr>
        <w:t>treatment</w:t>
      </w:r>
      <w:proofErr w:type="spellEnd"/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types</w:t>
      </w:r>
      <w:proofErr w:type="spellEnd"/>
      <w:r w:rsidRPr="00DF683A">
        <w:rPr>
          <w:bCs/>
        </w:rPr>
        <w:t xml:space="preserve"> of </w:t>
      </w:r>
      <w:proofErr w:type="spellStart"/>
      <w:r w:rsidRPr="00DF683A">
        <w:rPr>
          <w:bCs/>
        </w:rPr>
        <w:t>the</w:t>
      </w:r>
      <w:proofErr w:type="spellEnd"/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patients</w:t>
      </w:r>
      <w:proofErr w:type="spellEnd"/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treated</w:t>
      </w:r>
      <w:proofErr w:type="spellEnd"/>
      <w:r w:rsidRPr="00DF683A">
        <w:rPr>
          <w:bCs/>
        </w:rPr>
        <w:t xml:space="preserve"> </w:t>
      </w:r>
      <w:proofErr w:type="spellStart"/>
      <w:r w:rsidRPr="00DF683A">
        <w:rPr>
          <w:bCs/>
        </w:rPr>
        <w:t>under</w:t>
      </w:r>
      <w:proofErr w:type="spellEnd"/>
      <w:r w:rsidRPr="00DF683A">
        <w:rPr>
          <w:bCs/>
        </w:rPr>
        <w:t xml:space="preserve"> general </w:t>
      </w:r>
      <w:proofErr w:type="spellStart"/>
      <w:r w:rsidRPr="00DF683A">
        <w:rPr>
          <w:bCs/>
        </w:rPr>
        <w:t>anaesthesia</w:t>
      </w:r>
      <w:proofErr w:type="spellEnd"/>
      <w:r w:rsidRPr="00DF683A">
        <w:rPr>
          <w:bCs/>
        </w:rPr>
        <w:t>.</w:t>
      </w:r>
      <w:r w:rsidRPr="00DF683A">
        <w:rPr>
          <w:b/>
          <w:bCs/>
        </w:rPr>
        <w:t xml:space="preserve"> </w:t>
      </w:r>
      <w:r w:rsidRPr="00C477BF">
        <w:t xml:space="preserve">13th </w:t>
      </w:r>
      <w:proofErr w:type="spellStart"/>
      <w:r w:rsidRPr="00C477BF">
        <w:t>European</w:t>
      </w:r>
      <w:proofErr w:type="spellEnd"/>
      <w:r w:rsidRPr="00C477BF">
        <w:t xml:space="preserve"> Academy of </w:t>
      </w:r>
      <w:proofErr w:type="spellStart"/>
      <w:r w:rsidRPr="00C477BF">
        <w:t>Pediatric</w:t>
      </w:r>
      <w:proofErr w:type="spellEnd"/>
      <w:r w:rsidRPr="00C477BF">
        <w:t xml:space="preserve"> </w:t>
      </w:r>
      <w:proofErr w:type="spellStart"/>
      <w:r w:rsidRPr="00C477BF">
        <w:t>Dentistry</w:t>
      </w:r>
      <w:proofErr w:type="spellEnd"/>
      <w:r w:rsidRPr="00C477BF">
        <w:t xml:space="preserve"> </w:t>
      </w:r>
      <w:proofErr w:type="spellStart"/>
      <w:r w:rsidRPr="00C477BF">
        <w:t>Con</w:t>
      </w:r>
      <w:r>
        <w:t>gress</w:t>
      </w:r>
      <w:proofErr w:type="spellEnd"/>
      <w:r>
        <w:t xml:space="preserve">, 2-5 Haziran 2016, </w:t>
      </w:r>
      <w:proofErr w:type="spellStart"/>
      <w:r>
        <w:t>Beograd</w:t>
      </w:r>
      <w:proofErr w:type="spellEnd"/>
      <w:r>
        <w:t xml:space="preserve">, </w:t>
      </w:r>
      <w:proofErr w:type="spellStart"/>
      <w:r>
        <w:t>Serbia</w:t>
      </w:r>
      <w:proofErr w:type="spellEnd"/>
      <w:r w:rsidRPr="00C477BF">
        <w:t>.</w:t>
      </w:r>
      <w:r w:rsidR="009609C5">
        <w:t>(poster)</w:t>
      </w:r>
    </w:p>
    <w:p w:rsidR="0069341C" w:rsidRDefault="0069341C">
      <w:pPr>
        <w:pStyle w:val="GvdeMetni"/>
      </w:pPr>
    </w:p>
    <w:p w:rsidR="0069341C" w:rsidRDefault="0069341C">
      <w:pPr>
        <w:spacing w:line="251" w:lineRule="exact"/>
        <w:jc w:val="both"/>
        <w:sectPr w:rsidR="0069341C">
          <w:type w:val="continuous"/>
          <w:pgSz w:w="11910" w:h="16840"/>
          <w:pgMar w:top="1580" w:right="440" w:bottom="280" w:left="1300" w:header="708" w:footer="708" w:gutter="0"/>
          <w:cols w:space="708"/>
        </w:sectPr>
      </w:pPr>
    </w:p>
    <w:p w:rsidR="0069341C" w:rsidRDefault="0069341C">
      <w:pPr>
        <w:pStyle w:val="GvdeMetni"/>
        <w:spacing w:before="1"/>
      </w:pPr>
    </w:p>
    <w:p w:rsidR="0069341C" w:rsidRDefault="00623914">
      <w:pPr>
        <w:pStyle w:val="ListeParagraf"/>
        <w:numPr>
          <w:ilvl w:val="1"/>
          <w:numId w:val="2"/>
        </w:numPr>
        <w:tabs>
          <w:tab w:val="left" w:pos="1218"/>
        </w:tabs>
        <w:spacing w:line="252" w:lineRule="exact"/>
      </w:pPr>
      <w:r>
        <w:t>Yazılan uluslararası kitaplar veya kitaplarda bölümler</w:t>
      </w:r>
    </w:p>
    <w:p w:rsidR="0069341C" w:rsidRDefault="00623914">
      <w:pPr>
        <w:pStyle w:val="ListeParagraf"/>
        <w:numPr>
          <w:ilvl w:val="1"/>
          <w:numId w:val="2"/>
        </w:numPr>
        <w:tabs>
          <w:tab w:val="left" w:pos="1218"/>
        </w:tabs>
        <w:spacing w:line="252" w:lineRule="exact"/>
      </w:pPr>
      <w:r>
        <w:t xml:space="preserve">Ulusal </w:t>
      </w:r>
      <w:r>
        <w:t>hakemli dergilerde yayınlanan</w:t>
      </w:r>
      <w:r>
        <w:rPr>
          <w:spacing w:val="-2"/>
        </w:rPr>
        <w:t xml:space="preserve"> </w:t>
      </w:r>
      <w:r>
        <w:t>makaleler</w:t>
      </w:r>
    </w:p>
    <w:p w:rsidR="0069341C" w:rsidRDefault="00623914">
      <w:pPr>
        <w:pStyle w:val="ListeParagraf"/>
        <w:numPr>
          <w:ilvl w:val="1"/>
          <w:numId w:val="2"/>
        </w:numPr>
        <w:tabs>
          <w:tab w:val="left" w:pos="1218"/>
        </w:tabs>
        <w:spacing w:before="2" w:line="252" w:lineRule="exact"/>
      </w:pPr>
      <w:r>
        <w:t>Ulusal bilimsel toplantılarda sunulan ve bildiri kitabında basılan</w:t>
      </w:r>
      <w:r>
        <w:rPr>
          <w:spacing w:val="-8"/>
        </w:rPr>
        <w:t xml:space="preserve"> </w:t>
      </w:r>
      <w:r>
        <w:t>bildiriler</w:t>
      </w:r>
    </w:p>
    <w:p w:rsidR="0069341C" w:rsidRDefault="00623914">
      <w:pPr>
        <w:pStyle w:val="ListeParagraf"/>
        <w:numPr>
          <w:ilvl w:val="1"/>
          <w:numId w:val="2"/>
        </w:numPr>
        <w:tabs>
          <w:tab w:val="left" w:pos="1218"/>
        </w:tabs>
        <w:spacing w:line="252" w:lineRule="exact"/>
      </w:pPr>
      <w:r>
        <w:t>Diğer yayınlar</w:t>
      </w:r>
    </w:p>
    <w:p w:rsidR="0069341C" w:rsidRDefault="0069341C">
      <w:pPr>
        <w:pStyle w:val="GvdeMetni"/>
        <w:spacing w:before="5"/>
      </w:pPr>
    </w:p>
    <w:p w:rsidR="0069341C" w:rsidRDefault="00623914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spacing w:line="250" w:lineRule="exact"/>
      </w:pPr>
      <w:r>
        <w:t>Projeler</w:t>
      </w:r>
    </w:p>
    <w:p w:rsidR="0069341C" w:rsidRDefault="0069341C">
      <w:pPr>
        <w:pStyle w:val="GvdeMetni"/>
        <w:spacing w:before="3"/>
      </w:pPr>
    </w:p>
    <w:p w:rsidR="0069341C" w:rsidRDefault="00623914">
      <w:pPr>
        <w:pStyle w:val="Balk1"/>
        <w:numPr>
          <w:ilvl w:val="0"/>
          <w:numId w:val="2"/>
        </w:numPr>
        <w:tabs>
          <w:tab w:val="left" w:pos="824"/>
          <w:tab w:val="left" w:pos="825"/>
        </w:tabs>
      </w:pPr>
      <w:r>
        <w:t>İdari Görevler</w:t>
      </w:r>
    </w:p>
    <w:p w:rsidR="0069341C" w:rsidRDefault="0069341C">
      <w:pPr>
        <w:pStyle w:val="GvdeMetni"/>
        <w:spacing w:before="1"/>
        <w:rPr>
          <w:b/>
        </w:rPr>
      </w:pPr>
    </w:p>
    <w:p w:rsidR="0069341C" w:rsidRDefault="00623914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rPr>
          <w:b/>
        </w:rPr>
      </w:pPr>
      <w:r>
        <w:rPr>
          <w:b/>
        </w:rPr>
        <w:t>Bilimsel ve Mesleki Kuruluşlara</w:t>
      </w:r>
      <w:r>
        <w:rPr>
          <w:b/>
          <w:spacing w:val="-2"/>
        </w:rPr>
        <w:t xml:space="preserve"> </w:t>
      </w:r>
      <w:r>
        <w:rPr>
          <w:b/>
        </w:rPr>
        <w:t>Üyelikler</w:t>
      </w:r>
    </w:p>
    <w:p w:rsidR="0069341C" w:rsidRDefault="0069341C">
      <w:pPr>
        <w:pStyle w:val="GvdeMetni"/>
        <w:spacing w:before="8"/>
        <w:rPr>
          <w:b/>
          <w:sz w:val="23"/>
        </w:rPr>
      </w:pPr>
    </w:p>
    <w:p w:rsidR="0069341C" w:rsidRDefault="00095459" w:rsidP="00095459">
      <w:pPr>
        <w:pStyle w:val="GvdeMetni"/>
        <w:ind w:left="116"/>
      </w:pPr>
      <w:r>
        <w:t xml:space="preserve">Türk Pedodonti </w:t>
      </w:r>
      <w:r w:rsidR="00623914">
        <w:t>Derneği</w:t>
      </w:r>
      <w:r>
        <w:t xml:space="preserve"> 2017-.</w:t>
      </w:r>
    </w:p>
    <w:p w:rsidR="0069341C" w:rsidRDefault="0069341C">
      <w:pPr>
        <w:pStyle w:val="GvdeMetni"/>
        <w:spacing w:before="9"/>
        <w:rPr>
          <w:sz w:val="24"/>
        </w:rPr>
      </w:pPr>
    </w:p>
    <w:p w:rsidR="0069341C" w:rsidRDefault="00623914">
      <w:pPr>
        <w:pStyle w:val="Balk1"/>
        <w:numPr>
          <w:ilvl w:val="0"/>
          <w:numId w:val="2"/>
        </w:numPr>
        <w:tabs>
          <w:tab w:val="left" w:pos="824"/>
          <w:tab w:val="left" w:pos="825"/>
        </w:tabs>
      </w:pPr>
      <w:r>
        <w:t>Ödüller</w:t>
      </w:r>
    </w:p>
    <w:p w:rsidR="0069341C" w:rsidRDefault="0069341C">
      <w:pPr>
        <w:pStyle w:val="GvdeMetni"/>
        <w:spacing w:before="1"/>
        <w:rPr>
          <w:b/>
        </w:rPr>
      </w:pPr>
    </w:p>
    <w:p w:rsidR="0069341C" w:rsidRDefault="00623914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ind w:left="822" w:hanging="706"/>
        <w:rPr>
          <w:b/>
        </w:rPr>
      </w:pPr>
      <w:r>
        <w:rPr>
          <w:b/>
        </w:rPr>
        <w:t>Son iki yılda verilen lisans v</w:t>
      </w:r>
      <w:r>
        <w:rPr>
          <w:b/>
        </w:rPr>
        <w:t>e lisansüstü düzeydeki</w:t>
      </w:r>
      <w:r>
        <w:rPr>
          <w:b/>
          <w:spacing w:val="-9"/>
        </w:rPr>
        <w:t xml:space="preserve"> </w:t>
      </w:r>
      <w:r>
        <w:rPr>
          <w:b/>
        </w:rPr>
        <w:t>dersler</w:t>
      </w:r>
    </w:p>
    <w:p w:rsidR="0069341C" w:rsidRDefault="0069341C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671"/>
        <w:gridCol w:w="1671"/>
        <w:gridCol w:w="1668"/>
        <w:gridCol w:w="1673"/>
        <w:gridCol w:w="1670"/>
      </w:tblGrid>
      <w:tr w:rsidR="0069341C">
        <w:trPr>
          <w:trHeight w:val="238"/>
        </w:trPr>
        <w:tc>
          <w:tcPr>
            <w:tcW w:w="1562" w:type="dxa"/>
            <w:vMerge w:val="restart"/>
            <w:tcBorders>
              <w:bottom w:val="triple" w:sz="4" w:space="0" w:color="000000"/>
            </w:tcBorders>
          </w:tcPr>
          <w:p w:rsidR="0069341C" w:rsidRDefault="00623914">
            <w:pPr>
              <w:pStyle w:val="TableParagraph"/>
              <w:ind w:left="640" w:right="265" w:hanging="351"/>
              <w:rPr>
                <w:b/>
              </w:rPr>
            </w:pPr>
            <w:r>
              <w:rPr>
                <w:b/>
              </w:rPr>
              <w:t>Akademik Yıl</w:t>
            </w:r>
          </w:p>
        </w:tc>
        <w:tc>
          <w:tcPr>
            <w:tcW w:w="1671" w:type="dxa"/>
            <w:vMerge w:val="restart"/>
            <w:tcBorders>
              <w:bottom w:val="triple" w:sz="4" w:space="0" w:color="000000"/>
            </w:tcBorders>
          </w:tcPr>
          <w:p w:rsidR="0069341C" w:rsidRDefault="00623914">
            <w:pPr>
              <w:pStyle w:val="TableParagraph"/>
              <w:spacing w:line="251" w:lineRule="exact"/>
              <w:ind w:left="499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671" w:type="dxa"/>
            <w:vMerge w:val="restart"/>
            <w:tcBorders>
              <w:bottom w:val="triple" w:sz="4" w:space="0" w:color="000000"/>
            </w:tcBorders>
          </w:tcPr>
          <w:p w:rsidR="0069341C" w:rsidRDefault="00623914">
            <w:pPr>
              <w:pStyle w:val="TableParagraph"/>
              <w:spacing w:line="251" w:lineRule="exact"/>
              <w:ind w:left="324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341" w:type="dxa"/>
            <w:gridSpan w:val="2"/>
          </w:tcPr>
          <w:p w:rsidR="0069341C" w:rsidRDefault="00623914">
            <w:pPr>
              <w:pStyle w:val="TableParagraph"/>
              <w:spacing w:line="219" w:lineRule="exact"/>
              <w:ind w:left="1012"/>
              <w:rPr>
                <w:b/>
              </w:rPr>
            </w:pPr>
            <w:r>
              <w:rPr>
                <w:b/>
              </w:rPr>
              <w:t>Haftalık Saati</w:t>
            </w:r>
          </w:p>
        </w:tc>
        <w:tc>
          <w:tcPr>
            <w:tcW w:w="1670" w:type="dxa"/>
            <w:vMerge w:val="restart"/>
            <w:tcBorders>
              <w:bottom w:val="triple" w:sz="4" w:space="0" w:color="000000"/>
            </w:tcBorders>
          </w:tcPr>
          <w:p w:rsidR="0069341C" w:rsidRDefault="00623914">
            <w:pPr>
              <w:pStyle w:val="TableParagraph"/>
              <w:spacing w:line="251" w:lineRule="exact"/>
              <w:ind w:left="153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</w:tr>
      <w:tr w:rsidR="0069341C">
        <w:trPr>
          <w:trHeight w:val="329"/>
        </w:trPr>
        <w:tc>
          <w:tcPr>
            <w:tcW w:w="1562" w:type="dxa"/>
            <w:vMerge/>
            <w:tcBorders>
              <w:top w:val="nil"/>
              <w:bottom w:val="triple" w:sz="4" w:space="0" w:color="000000"/>
            </w:tcBorders>
          </w:tcPr>
          <w:p w:rsidR="0069341C" w:rsidRDefault="0069341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  <w:bottom w:val="triple" w:sz="4" w:space="0" w:color="000000"/>
            </w:tcBorders>
          </w:tcPr>
          <w:p w:rsidR="0069341C" w:rsidRDefault="0069341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  <w:bottom w:val="triple" w:sz="4" w:space="0" w:color="000000"/>
            </w:tcBorders>
          </w:tcPr>
          <w:p w:rsidR="0069341C" w:rsidRDefault="0069341C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bottom w:val="triple" w:sz="4" w:space="0" w:color="000000"/>
            </w:tcBorders>
          </w:tcPr>
          <w:p w:rsidR="0069341C" w:rsidRDefault="00623914">
            <w:pPr>
              <w:pStyle w:val="TableParagraph"/>
              <w:spacing w:line="234" w:lineRule="exact"/>
              <w:ind w:left="515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673" w:type="dxa"/>
            <w:tcBorders>
              <w:bottom w:val="triple" w:sz="4" w:space="0" w:color="000000"/>
            </w:tcBorders>
          </w:tcPr>
          <w:p w:rsidR="0069341C" w:rsidRDefault="00623914">
            <w:pPr>
              <w:pStyle w:val="TableParagraph"/>
              <w:spacing w:line="234" w:lineRule="exact"/>
              <w:ind w:left="355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1670" w:type="dxa"/>
            <w:vMerge/>
            <w:tcBorders>
              <w:top w:val="nil"/>
              <w:bottom w:val="triple" w:sz="4" w:space="0" w:color="000000"/>
            </w:tcBorders>
          </w:tcPr>
          <w:p w:rsidR="0069341C" w:rsidRDefault="0069341C">
            <w:pPr>
              <w:rPr>
                <w:sz w:val="2"/>
                <w:szCs w:val="2"/>
              </w:rPr>
            </w:pPr>
          </w:p>
        </w:tc>
      </w:tr>
      <w:tr w:rsidR="0069341C">
        <w:trPr>
          <w:trHeight w:val="257"/>
        </w:trPr>
        <w:tc>
          <w:tcPr>
            <w:tcW w:w="1562" w:type="dxa"/>
            <w:vMerge w:val="restart"/>
            <w:tcBorders>
              <w:top w:val="triple" w:sz="4" w:space="0" w:color="000000"/>
              <w:bottom w:val="single" w:sz="12" w:space="0" w:color="000000"/>
              <w:right w:val="single" w:sz="6" w:space="0" w:color="000000"/>
            </w:tcBorders>
          </w:tcPr>
          <w:p w:rsidR="0069341C" w:rsidRDefault="0069341C">
            <w:pPr>
              <w:pStyle w:val="TableParagraph"/>
            </w:pPr>
          </w:p>
        </w:tc>
        <w:tc>
          <w:tcPr>
            <w:tcW w:w="1671" w:type="dxa"/>
            <w:tcBorders>
              <w:top w:val="triple" w:sz="4" w:space="0" w:color="000000"/>
              <w:left w:val="single" w:sz="6" w:space="0" w:color="000000"/>
              <w:bottom w:val="single" w:sz="12" w:space="0" w:color="000000"/>
            </w:tcBorders>
          </w:tcPr>
          <w:p w:rsidR="0069341C" w:rsidRDefault="00623914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1671" w:type="dxa"/>
            <w:tcBorders>
              <w:top w:val="triple" w:sz="4" w:space="0" w:color="000000"/>
              <w:bottom w:val="single" w:sz="12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  <w:tcBorders>
              <w:top w:val="triple" w:sz="4" w:space="0" w:color="000000"/>
              <w:bottom w:val="single" w:sz="12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triple" w:sz="4" w:space="0" w:color="000000"/>
              <w:bottom w:val="single" w:sz="12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triple" w:sz="4" w:space="0" w:color="000000"/>
              <w:bottom w:val="single" w:sz="12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</w:tr>
      <w:tr w:rsidR="0069341C">
        <w:trPr>
          <w:trHeight w:val="253"/>
        </w:trPr>
        <w:tc>
          <w:tcPr>
            <w:tcW w:w="1562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69341C" w:rsidRDefault="0069341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341C" w:rsidRDefault="00623914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</w:tr>
      <w:tr w:rsidR="0069341C">
        <w:trPr>
          <w:trHeight w:val="253"/>
        </w:trPr>
        <w:tc>
          <w:tcPr>
            <w:tcW w:w="1562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:rsidR="0069341C" w:rsidRDefault="0069341C">
            <w:pPr>
              <w:pStyle w:val="TableParagraph"/>
            </w:pP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</w:tcPr>
          <w:p w:rsidR="0069341C" w:rsidRDefault="0062391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single" w:sz="12" w:space="0" w:color="000000"/>
              <w:bottom w:val="single" w:sz="12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</w:tr>
      <w:tr w:rsidR="0069341C">
        <w:trPr>
          <w:trHeight w:val="253"/>
        </w:trPr>
        <w:tc>
          <w:tcPr>
            <w:tcW w:w="1562" w:type="dxa"/>
            <w:vMerge/>
            <w:tcBorders>
              <w:top w:val="nil"/>
              <w:right w:val="single" w:sz="8" w:space="0" w:color="000000"/>
            </w:tcBorders>
          </w:tcPr>
          <w:p w:rsidR="0069341C" w:rsidRDefault="0069341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41C" w:rsidRDefault="00623914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41C" w:rsidRDefault="0069341C">
            <w:pPr>
              <w:pStyle w:val="TableParagraph"/>
              <w:rPr>
                <w:sz w:val="18"/>
              </w:rPr>
            </w:pPr>
          </w:p>
        </w:tc>
      </w:tr>
    </w:tbl>
    <w:p w:rsidR="0069341C" w:rsidRDefault="0069341C">
      <w:pPr>
        <w:pStyle w:val="GvdeMetni"/>
        <w:rPr>
          <w:b/>
          <w:sz w:val="24"/>
        </w:rPr>
      </w:pPr>
    </w:p>
    <w:p w:rsidR="0069341C" w:rsidRDefault="0069341C">
      <w:pPr>
        <w:pStyle w:val="GvdeMetni"/>
        <w:spacing w:before="10"/>
        <w:rPr>
          <w:b/>
          <w:sz w:val="19"/>
        </w:rPr>
      </w:pPr>
    </w:p>
    <w:p w:rsidR="0069341C" w:rsidRDefault="00623914">
      <w:pPr>
        <w:pStyle w:val="ListeParagraf"/>
        <w:numPr>
          <w:ilvl w:val="0"/>
          <w:numId w:val="2"/>
        </w:numPr>
        <w:tabs>
          <w:tab w:val="left" w:pos="448"/>
        </w:tabs>
        <w:ind w:left="447" w:hanging="331"/>
        <w:rPr>
          <w:b/>
        </w:rPr>
      </w:pPr>
      <w:r>
        <w:rPr>
          <w:b/>
        </w:rPr>
        <w:t>Daha önce çalışılan</w:t>
      </w:r>
      <w:r>
        <w:rPr>
          <w:b/>
          <w:spacing w:val="-1"/>
        </w:rPr>
        <w:t xml:space="preserve"> </w:t>
      </w:r>
      <w:r>
        <w:rPr>
          <w:b/>
        </w:rPr>
        <w:t>kurum/kuruluş/şirketler</w:t>
      </w:r>
    </w:p>
    <w:p w:rsidR="0069341C" w:rsidRDefault="0069341C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44"/>
        <w:gridCol w:w="2424"/>
        <w:gridCol w:w="2472"/>
      </w:tblGrid>
      <w:tr w:rsidR="0069341C">
        <w:trPr>
          <w:trHeight w:val="1036"/>
        </w:trPr>
        <w:tc>
          <w:tcPr>
            <w:tcW w:w="485" w:type="dxa"/>
          </w:tcPr>
          <w:p w:rsidR="0069341C" w:rsidRDefault="0069341C">
            <w:pPr>
              <w:pStyle w:val="TableParagraph"/>
              <w:rPr>
                <w:b/>
              </w:rPr>
            </w:pPr>
          </w:p>
          <w:p w:rsidR="0069341C" w:rsidRDefault="0062391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44" w:type="dxa"/>
          </w:tcPr>
          <w:p w:rsidR="0069341C" w:rsidRDefault="0069341C">
            <w:pPr>
              <w:pStyle w:val="TableParagraph"/>
              <w:rPr>
                <w:b/>
              </w:rPr>
            </w:pPr>
          </w:p>
          <w:p w:rsidR="0069341C" w:rsidRDefault="00623914">
            <w:pPr>
              <w:pStyle w:val="TableParagraph"/>
              <w:ind w:left="1705" w:right="1694"/>
              <w:jc w:val="center"/>
              <w:rPr>
                <w:b/>
              </w:rPr>
            </w:pPr>
            <w:r>
              <w:rPr>
                <w:b/>
              </w:rPr>
              <w:t>Kurum Adı</w:t>
            </w:r>
          </w:p>
        </w:tc>
        <w:tc>
          <w:tcPr>
            <w:tcW w:w="2424" w:type="dxa"/>
          </w:tcPr>
          <w:p w:rsidR="0069341C" w:rsidRDefault="0069341C">
            <w:pPr>
              <w:pStyle w:val="TableParagraph"/>
              <w:rPr>
                <w:b/>
              </w:rPr>
            </w:pPr>
          </w:p>
          <w:p w:rsidR="0069341C" w:rsidRDefault="00623914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Görev Süresi</w:t>
            </w:r>
          </w:p>
        </w:tc>
        <w:tc>
          <w:tcPr>
            <w:tcW w:w="2472" w:type="dxa"/>
          </w:tcPr>
          <w:p w:rsidR="0069341C" w:rsidRDefault="0069341C">
            <w:pPr>
              <w:pStyle w:val="TableParagraph"/>
              <w:rPr>
                <w:b/>
              </w:rPr>
            </w:pPr>
          </w:p>
          <w:p w:rsidR="0069341C" w:rsidRDefault="00623914">
            <w:pPr>
              <w:pStyle w:val="TableParagraph"/>
              <w:ind w:left="873" w:right="864"/>
              <w:jc w:val="center"/>
              <w:rPr>
                <w:b/>
              </w:rPr>
            </w:pPr>
            <w:r>
              <w:rPr>
                <w:b/>
              </w:rPr>
              <w:t>Unvanı</w:t>
            </w:r>
          </w:p>
        </w:tc>
      </w:tr>
      <w:tr w:rsidR="0069341C">
        <w:trPr>
          <w:trHeight w:val="253"/>
        </w:trPr>
        <w:tc>
          <w:tcPr>
            <w:tcW w:w="485" w:type="dxa"/>
          </w:tcPr>
          <w:p w:rsidR="0069341C" w:rsidRDefault="00623914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4544" w:type="dxa"/>
          </w:tcPr>
          <w:p w:rsidR="0069341C" w:rsidRDefault="00095459">
            <w:pPr>
              <w:pStyle w:val="TableParagraph"/>
              <w:spacing w:line="234" w:lineRule="exact"/>
              <w:ind w:left="109"/>
            </w:pPr>
            <w:r>
              <w:t xml:space="preserve">Özel </w:t>
            </w:r>
            <w:proofErr w:type="spellStart"/>
            <w:r>
              <w:t>Hospitadent</w:t>
            </w:r>
            <w:proofErr w:type="spellEnd"/>
            <w:r>
              <w:t xml:space="preserve"> </w:t>
            </w:r>
            <w:r>
              <w:t>Ağız ve Diş Sağlığı Merkezi</w:t>
            </w:r>
          </w:p>
        </w:tc>
        <w:tc>
          <w:tcPr>
            <w:tcW w:w="2424" w:type="dxa"/>
          </w:tcPr>
          <w:p w:rsidR="0069341C" w:rsidRDefault="00095459">
            <w:pPr>
              <w:pStyle w:val="TableParagraph"/>
              <w:spacing w:line="234" w:lineRule="exact"/>
              <w:ind w:left="110"/>
            </w:pPr>
            <w:r>
              <w:t>2018-2019</w:t>
            </w:r>
          </w:p>
        </w:tc>
        <w:tc>
          <w:tcPr>
            <w:tcW w:w="2472" w:type="dxa"/>
          </w:tcPr>
          <w:p w:rsidR="0069341C" w:rsidRDefault="00095459">
            <w:pPr>
              <w:pStyle w:val="TableParagraph"/>
              <w:spacing w:line="234" w:lineRule="exact"/>
              <w:ind w:left="108"/>
            </w:pPr>
            <w:r>
              <w:t>Çocuk diş hekimi</w:t>
            </w:r>
          </w:p>
        </w:tc>
      </w:tr>
    </w:tbl>
    <w:p w:rsidR="00623914" w:rsidRDefault="00623914"/>
    <w:sectPr w:rsidR="00623914">
      <w:pgSz w:w="11910" w:h="16840"/>
      <w:pgMar w:top="1320" w:right="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A22"/>
    <w:multiLevelType w:val="hybridMultilevel"/>
    <w:tmpl w:val="7C1840BE"/>
    <w:lvl w:ilvl="0" w:tplc="041F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">
    <w:nsid w:val="0A6E530F"/>
    <w:multiLevelType w:val="hybridMultilevel"/>
    <w:tmpl w:val="9ADEA004"/>
    <w:lvl w:ilvl="0" w:tplc="041F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2">
    <w:nsid w:val="173E50D0"/>
    <w:multiLevelType w:val="multilevel"/>
    <w:tmpl w:val="C4BE305C"/>
    <w:lvl w:ilvl="0">
      <w:start w:val="1"/>
      <w:numFmt w:val="upperLetter"/>
      <w:lvlText w:val="%1."/>
      <w:lvlJc w:val="left"/>
      <w:pPr>
        <w:ind w:left="316" w:hanging="295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743" w:hanging="444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1716" w:hanging="444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92" w:hanging="44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68" w:hanging="44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645" w:hanging="44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621" w:hanging="44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597" w:hanging="44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573" w:hanging="444"/>
      </w:pPr>
      <w:rPr>
        <w:rFonts w:hint="default"/>
        <w:lang w:val="tr-TR" w:eastAsia="tr-TR" w:bidi="tr-TR"/>
      </w:rPr>
    </w:lvl>
  </w:abstractNum>
  <w:abstractNum w:abstractNumId="3">
    <w:nsid w:val="2A0959A1"/>
    <w:multiLevelType w:val="multilevel"/>
    <w:tmpl w:val="D2CC7F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267D0B"/>
    <w:multiLevelType w:val="multilevel"/>
    <w:tmpl w:val="CA24421A"/>
    <w:lvl w:ilvl="0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218" w:hanging="3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2214" w:hanging="384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208" w:hanging="38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02" w:hanging="38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96" w:hanging="38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90" w:hanging="38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184" w:hanging="38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178" w:hanging="384"/>
      </w:pPr>
      <w:rPr>
        <w:rFonts w:hint="default"/>
        <w:lang w:val="tr-TR" w:eastAsia="tr-TR" w:bidi="tr-TR"/>
      </w:rPr>
    </w:lvl>
  </w:abstractNum>
  <w:abstractNum w:abstractNumId="5">
    <w:nsid w:val="762E0FA8"/>
    <w:multiLevelType w:val="hybridMultilevel"/>
    <w:tmpl w:val="9B8E2D48"/>
    <w:lvl w:ilvl="0" w:tplc="724A014C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FE8AA85E">
      <w:numFmt w:val="bullet"/>
      <w:lvlText w:val="•"/>
      <w:lvlJc w:val="left"/>
      <w:pPr>
        <w:ind w:left="1124" w:hanging="221"/>
      </w:pPr>
      <w:rPr>
        <w:rFonts w:hint="default"/>
        <w:lang w:val="tr-TR" w:eastAsia="tr-TR" w:bidi="tr-TR"/>
      </w:rPr>
    </w:lvl>
    <w:lvl w:ilvl="2" w:tplc="BA221D90">
      <w:numFmt w:val="bullet"/>
      <w:lvlText w:val="•"/>
      <w:lvlJc w:val="left"/>
      <w:pPr>
        <w:ind w:left="2129" w:hanging="221"/>
      </w:pPr>
      <w:rPr>
        <w:rFonts w:hint="default"/>
        <w:lang w:val="tr-TR" w:eastAsia="tr-TR" w:bidi="tr-TR"/>
      </w:rPr>
    </w:lvl>
    <w:lvl w:ilvl="3" w:tplc="A2AC3424">
      <w:numFmt w:val="bullet"/>
      <w:lvlText w:val="•"/>
      <w:lvlJc w:val="left"/>
      <w:pPr>
        <w:ind w:left="3133" w:hanging="221"/>
      </w:pPr>
      <w:rPr>
        <w:rFonts w:hint="default"/>
        <w:lang w:val="tr-TR" w:eastAsia="tr-TR" w:bidi="tr-TR"/>
      </w:rPr>
    </w:lvl>
    <w:lvl w:ilvl="4" w:tplc="A8484346">
      <w:numFmt w:val="bullet"/>
      <w:lvlText w:val="•"/>
      <w:lvlJc w:val="left"/>
      <w:pPr>
        <w:ind w:left="4138" w:hanging="221"/>
      </w:pPr>
      <w:rPr>
        <w:rFonts w:hint="default"/>
        <w:lang w:val="tr-TR" w:eastAsia="tr-TR" w:bidi="tr-TR"/>
      </w:rPr>
    </w:lvl>
    <w:lvl w:ilvl="5" w:tplc="49BC1910">
      <w:numFmt w:val="bullet"/>
      <w:lvlText w:val="•"/>
      <w:lvlJc w:val="left"/>
      <w:pPr>
        <w:ind w:left="5143" w:hanging="221"/>
      </w:pPr>
      <w:rPr>
        <w:rFonts w:hint="default"/>
        <w:lang w:val="tr-TR" w:eastAsia="tr-TR" w:bidi="tr-TR"/>
      </w:rPr>
    </w:lvl>
    <w:lvl w:ilvl="6" w:tplc="F94A1E9E">
      <w:numFmt w:val="bullet"/>
      <w:lvlText w:val="•"/>
      <w:lvlJc w:val="left"/>
      <w:pPr>
        <w:ind w:left="6147" w:hanging="221"/>
      </w:pPr>
      <w:rPr>
        <w:rFonts w:hint="default"/>
        <w:lang w:val="tr-TR" w:eastAsia="tr-TR" w:bidi="tr-TR"/>
      </w:rPr>
    </w:lvl>
    <w:lvl w:ilvl="7" w:tplc="E8D288B6">
      <w:numFmt w:val="bullet"/>
      <w:lvlText w:val="•"/>
      <w:lvlJc w:val="left"/>
      <w:pPr>
        <w:ind w:left="7152" w:hanging="221"/>
      </w:pPr>
      <w:rPr>
        <w:rFonts w:hint="default"/>
        <w:lang w:val="tr-TR" w:eastAsia="tr-TR" w:bidi="tr-TR"/>
      </w:rPr>
    </w:lvl>
    <w:lvl w:ilvl="8" w:tplc="220EDD6E">
      <w:numFmt w:val="bullet"/>
      <w:lvlText w:val="•"/>
      <w:lvlJc w:val="left"/>
      <w:pPr>
        <w:ind w:left="8157" w:hanging="221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341C"/>
    <w:rsid w:val="00002787"/>
    <w:rsid w:val="00034834"/>
    <w:rsid w:val="00095459"/>
    <w:rsid w:val="001545E2"/>
    <w:rsid w:val="00264730"/>
    <w:rsid w:val="00282C84"/>
    <w:rsid w:val="00623914"/>
    <w:rsid w:val="0069341C"/>
    <w:rsid w:val="009609C5"/>
    <w:rsid w:val="00C6045A"/>
    <w:rsid w:val="00DF683A"/>
    <w:rsid w:val="00E34C1D"/>
    <w:rsid w:val="00E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CE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24" w:hanging="7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34"/>
    <w:qFormat/>
    <w:pPr>
      <w:ind w:left="824" w:hanging="708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DF683A"/>
    <w:pPr>
      <w:widowControl/>
      <w:autoSpaceDE/>
      <w:autoSpaceDN/>
    </w:pPr>
    <w:rPr>
      <w:sz w:val="24"/>
      <w:szCs w:val="24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smgeaxoy@gmail.com</cp:lastModifiedBy>
  <cp:revision>4</cp:revision>
  <dcterms:created xsi:type="dcterms:W3CDTF">2019-07-17T09:42:00Z</dcterms:created>
  <dcterms:modified xsi:type="dcterms:W3CDTF">2019-07-17T09:49:00Z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2019-07-17T00:00:00Z</vt:filetime>
  </property>
</Properties>
</file>